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4B" w:rsidRPr="006F0606" w:rsidRDefault="007533C0" w:rsidP="004B424B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175" cy="8635436"/>
            <wp:effectExtent l="19050" t="0" r="0" b="0"/>
            <wp:docPr id="1" name="Рисунок 1" descr="C:\Users\Tech\Desktop\2015-11-20 13.50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\Desktop\2015-11-20 13.50.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3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24B" w:rsidRPr="006F0606">
        <w:rPr>
          <w:b/>
          <w:sz w:val="28"/>
          <w:szCs w:val="28"/>
        </w:rPr>
        <w:t xml:space="preserve">                      </w:t>
      </w:r>
    </w:p>
    <w:p w:rsidR="006F0606" w:rsidRPr="006F0606" w:rsidRDefault="006F0606" w:rsidP="006F0606">
      <w:pPr>
        <w:pStyle w:val="a4"/>
        <w:jc w:val="center"/>
        <w:rPr>
          <w:b/>
          <w:sz w:val="28"/>
          <w:szCs w:val="28"/>
        </w:rPr>
      </w:pP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1.6. Изменения и дополнения в настоящее положение вносятся Общим собранием и принимаются на его заседании.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1.7.Срок данного положения не ограничен. Положение действует до принятия нового.</w:t>
      </w:r>
    </w:p>
    <w:p w:rsidR="006F0606" w:rsidRPr="006F0606" w:rsidRDefault="006F0606" w:rsidP="006F0606">
      <w:pPr>
        <w:pStyle w:val="a4"/>
        <w:contextualSpacing/>
        <w:jc w:val="both"/>
        <w:rPr>
          <w:color w:val="000000"/>
          <w:sz w:val="28"/>
          <w:szCs w:val="28"/>
        </w:rPr>
      </w:pPr>
      <w:r w:rsidRPr="006F0606">
        <w:rPr>
          <w:rStyle w:val="a3"/>
          <w:color w:val="000000"/>
          <w:sz w:val="28"/>
          <w:szCs w:val="28"/>
        </w:rPr>
        <w:t>2. Основные задачи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2.1. 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2.2. Общее собрание трудового коллектива реализует право на самостоятельную деятельность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F0606" w:rsidRPr="006F0606" w:rsidRDefault="006F0606" w:rsidP="006F0606">
      <w:pPr>
        <w:pStyle w:val="a4"/>
        <w:contextualSpacing/>
        <w:jc w:val="both"/>
        <w:rPr>
          <w:rStyle w:val="a3"/>
          <w:b w:val="0"/>
          <w:bCs w:val="0"/>
          <w:sz w:val="28"/>
          <w:szCs w:val="28"/>
        </w:rPr>
      </w:pPr>
      <w:r w:rsidRPr="006F0606">
        <w:rPr>
          <w:sz w:val="28"/>
          <w:szCs w:val="28"/>
        </w:rPr>
        <w:t>2.3 Общее собрание трудового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6F0606" w:rsidRPr="006F0606" w:rsidRDefault="006F0606" w:rsidP="006F0606">
      <w:pPr>
        <w:pStyle w:val="a4"/>
        <w:contextualSpacing/>
        <w:jc w:val="both"/>
        <w:rPr>
          <w:color w:val="000000"/>
          <w:sz w:val="28"/>
          <w:szCs w:val="28"/>
        </w:rPr>
      </w:pPr>
      <w:r w:rsidRPr="006F0606">
        <w:rPr>
          <w:rStyle w:val="a3"/>
          <w:color w:val="000000"/>
          <w:sz w:val="28"/>
          <w:szCs w:val="28"/>
        </w:rPr>
        <w:t xml:space="preserve">3. Функции 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3.1. К компетенции Общего собрания трудового коллектива Детского сада относятся: 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   принятие Правил внутреннего трудового распорядка  по представлению заведующей Детским садом;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      рассмотрение  проектов  локальных  актов, регулируемых  трудовые  взаимоотношения;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      принятие положения  о  режиме  рабочего  времени, положения  о  конфликтной  трудовой  комиссии;  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      принятие решения о необходимости заключения Коллективного договора;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      обсуждение  и  принятие Коллективного договора и приложений к нему;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      избрание самоуправление коллектива – Совета трудового коллектива – для ведения коллективных переговоров с администрацией Детского сада  по вопросам заключения, изменения, дополнения Коллективного договора и контроля над его исполнением;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    заслушивание ежегодного отчета Совета трудового коллектива и администрации  о выполнении коллективного  договора;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     определение численности и срока полномочий Комиссии по трудовым спорам, избирание ее членов;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      выдвижение коллективных требований работников Детского сада и избрание полномочных представителей для участия в разрешении коллективного трудового спора;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    избрание представителей от трудового коллектива в Совет Детского сада;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    принятие  или  отказ  от  инициативы,  либо  согласие  на  создание  автономного  учреждения  путем  изменения  типа  существующего дошкольного образовательного учреждения. Если  такое  не  влечет  за  собой  нарушения  </w:t>
      </w:r>
      <w:r w:rsidRPr="006F0606">
        <w:rPr>
          <w:rFonts w:ascii="Times New Roman" w:hAnsi="Times New Roman" w:cs="Times New Roman"/>
          <w:sz w:val="28"/>
          <w:szCs w:val="28"/>
        </w:rPr>
        <w:lastRenderedPageBreak/>
        <w:t>установленные  законодательством  прав  граждан  на  получение   дополнительного  образования.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F06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0606">
        <w:rPr>
          <w:rFonts w:ascii="Times New Roman" w:hAnsi="Times New Roman" w:cs="Times New Roman"/>
          <w:sz w:val="28"/>
          <w:szCs w:val="28"/>
        </w:rPr>
        <w:t>носит изменения и дополнения в Устав ДОУ, другие локальные акт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  обсуждает   вопросы состояния трудовой дисциплины в ДОУ  и мероприятия по её укреплению, рассматривает факты нарушения трудовой дисциплины работниками ДОУ;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рассматривает вопросы охраны и безопасности условий труда работников, охраны жизни и здоровья воспитанников ДОУ;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вносит предложения Учредителю по улучшению  финансово-хозяйственной деятельности  ДОУ;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вносит предложения в договор о взаимоотношениях между Учредителем и ДОУ;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заслушивает отчёты заведующего ДОУ о расходовании бюджетных и внебюджетных средств;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заслуживает отчёты о работе </w:t>
      </w:r>
      <w:proofErr w:type="gramStart"/>
      <w:r w:rsidRPr="006F0606">
        <w:rPr>
          <w:rFonts w:ascii="Times New Roman" w:hAnsi="Times New Roman" w:cs="Times New Roman"/>
          <w:sz w:val="28"/>
          <w:szCs w:val="28"/>
        </w:rPr>
        <w:t>заведующего, завхоза</w:t>
      </w:r>
      <w:proofErr w:type="gramEnd"/>
      <w:r w:rsidRPr="006F0606">
        <w:rPr>
          <w:rFonts w:ascii="Times New Roman" w:hAnsi="Times New Roman" w:cs="Times New Roman"/>
          <w:sz w:val="28"/>
          <w:szCs w:val="28"/>
        </w:rPr>
        <w:t xml:space="preserve"> ДОУ, вносит на рассмотрение администрации предложения по совершенствованию её работы;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знакомится с итоговыми документами по проверке государственными  и муниципальными    органами деятельности ДОУ и заслуживает администрацию о выполнении мероприятий по устранению недостатков в работе;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ДОУ;</w:t>
      </w:r>
    </w:p>
    <w:p w:rsidR="006F0606" w:rsidRPr="006F0606" w:rsidRDefault="006F0606" w:rsidP="006F0606">
      <w:pPr>
        <w:ind w:right="-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606">
        <w:rPr>
          <w:rFonts w:ascii="Times New Roman" w:hAnsi="Times New Roman" w:cs="Times New Roman"/>
          <w:sz w:val="28"/>
          <w:szCs w:val="28"/>
        </w:rPr>
        <w:t xml:space="preserve">     в рамках  действующего  законодательства  принимает 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самостоятельности, его  ДОУ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6F0606" w:rsidRPr="006F0606" w:rsidRDefault="006F0606" w:rsidP="006F0606">
      <w:pPr>
        <w:pStyle w:val="a4"/>
        <w:contextualSpacing/>
        <w:jc w:val="both"/>
        <w:rPr>
          <w:color w:val="000000"/>
          <w:sz w:val="28"/>
          <w:szCs w:val="28"/>
        </w:rPr>
      </w:pPr>
      <w:r w:rsidRPr="006F0606">
        <w:rPr>
          <w:rStyle w:val="a3"/>
          <w:color w:val="000000"/>
          <w:sz w:val="28"/>
          <w:szCs w:val="28"/>
        </w:rPr>
        <w:t xml:space="preserve">4. Права 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4.1. Общее собрание трудового коллектива имеет право: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участвовать в управлении ДОУ;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4.2. Каждый член Общего собрания имеет право: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потребовать  обсуждения  Общим  собранием любого  вопроса,  касающегося деятельности ДОУ, если предложение поддержит не менее одной трети членов собрания;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при несогласии с решением Общего собрания высказать своё мотивированное мнение, которое должно быть занесено в протокол.</w:t>
      </w:r>
    </w:p>
    <w:p w:rsidR="006F0606" w:rsidRPr="006F0606" w:rsidRDefault="006F0606" w:rsidP="006F0606">
      <w:pPr>
        <w:pStyle w:val="a4"/>
        <w:contextualSpacing/>
        <w:jc w:val="both"/>
        <w:rPr>
          <w:color w:val="000000"/>
          <w:sz w:val="28"/>
          <w:szCs w:val="28"/>
        </w:rPr>
      </w:pPr>
      <w:r w:rsidRPr="006F0606">
        <w:rPr>
          <w:color w:val="000000"/>
          <w:sz w:val="28"/>
          <w:szCs w:val="28"/>
        </w:rPr>
        <w:t> </w:t>
      </w:r>
    </w:p>
    <w:p w:rsidR="006F0606" w:rsidRPr="006F0606" w:rsidRDefault="006F0606" w:rsidP="006F0606">
      <w:pPr>
        <w:pStyle w:val="a4"/>
        <w:contextualSpacing/>
        <w:jc w:val="both"/>
        <w:rPr>
          <w:color w:val="000000"/>
          <w:sz w:val="28"/>
          <w:szCs w:val="28"/>
        </w:rPr>
      </w:pPr>
      <w:r w:rsidRPr="006F0606">
        <w:rPr>
          <w:rStyle w:val="a3"/>
          <w:color w:val="000000"/>
          <w:sz w:val="28"/>
          <w:szCs w:val="28"/>
        </w:rPr>
        <w:lastRenderedPageBreak/>
        <w:t>5. Организация управления</w:t>
      </w:r>
      <w:r w:rsidRPr="006F0606">
        <w:rPr>
          <w:color w:val="000000"/>
          <w:sz w:val="28"/>
          <w:szCs w:val="28"/>
        </w:rPr>
        <w:t xml:space="preserve"> 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5.1. В состав Общего собрания входят все работники ДОУ.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5.2. На заседание Общего  собрания  могут  быть  приглашены  представители Учредителя, общественных организаций, органов муниципального и государственного управления. Лица,  приглашённые на собрание,  пользуются правом совещательного голоса, могут  вносить   предложения и заявления, участвовать в обсуждении вопросов, находящихся в их компетенции.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5.3.   Для  ведения  Общего  собрания  из  его  состава  открытым 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5.4. Председатель Общего собрания: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организует деятельность Общего собрания;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информирует членов трудового коллектива о предстоящем заседании не менее чем за 15 дней до его проведения;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организует подготовку и проведение заседаний;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-    определяет повестку дня;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контролирует выполнение решений.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5.5. Общее собрание трудового коллектива собирается не реже 2 раз в календарный год.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5.6. Общее собрание трудового коллектива считается правомочным, если на нём присутствует не менее 50% членов трудового коллектива учреждения.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5.7. Решение Общего собрания принимается открытым голосованием.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5.8. Решение Общего собрания считается принятым, если за него проголосовало не менее 51% присутствующих.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 xml:space="preserve">5.9. Решение Общего собрания </w:t>
      </w:r>
      <w:proofErr w:type="gramStart"/>
      <w:r w:rsidRPr="006F0606">
        <w:rPr>
          <w:sz w:val="28"/>
          <w:szCs w:val="28"/>
        </w:rPr>
        <w:t>обязательно к исполнению</w:t>
      </w:r>
      <w:proofErr w:type="gramEnd"/>
      <w:r w:rsidRPr="006F0606">
        <w:rPr>
          <w:sz w:val="28"/>
          <w:szCs w:val="28"/>
        </w:rPr>
        <w:t xml:space="preserve"> для всех членов трудового коллектива ДОУ;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 </w:t>
      </w:r>
    </w:p>
    <w:p w:rsidR="006F0606" w:rsidRPr="006F0606" w:rsidRDefault="006F0606" w:rsidP="006F0606">
      <w:pPr>
        <w:pStyle w:val="a4"/>
        <w:contextualSpacing/>
        <w:jc w:val="both"/>
        <w:rPr>
          <w:color w:val="000000"/>
          <w:sz w:val="28"/>
          <w:szCs w:val="28"/>
        </w:rPr>
      </w:pPr>
      <w:r w:rsidRPr="006F0606">
        <w:rPr>
          <w:rStyle w:val="a3"/>
          <w:color w:val="000000"/>
          <w:sz w:val="28"/>
          <w:szCs w:val="28"/>
        </w:rPr>
        <w:t>6. Взаимосвязь с другими органами самоуправления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6.1. Общее собрание трудового коллектива  организует взаимодействие с другими органами самоуправления ДОУ - Советом педагогов, Родительским комитетом: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через участие представителей трудового коллектива в заседаниях Совета педагогов, Родительского комитета ДОУ;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представление на ознакомление Совету педагогов и Родительскому комитету ДОУ материалов, готовящихся к обсуждению и принятию на заседании Общего собрания;</w:t>
      </w:r>
    </w:p>
    <w:p w:rsidR="006F0606" w:rsidRPr="006F0606" w:rsidRDefault="006F0606" w:rsidP="006F0606">
      <w:pPr>
        <w:pStyle w:val="a4"/>
        <w:contextualSpacing/>
        <w:jc w:val="both"/>
        <w:rPr>
          <w:color w:val="000000"/>
          <w:sz w:val="28"/>
          <w:szCs w:val="28"/>
        </w:rPr>
      </w:pPr>
      <w:r w:rsidRPr="006F0606">
        <w:rPr>
          <w:sz w:val="28"/>
          <w:szCs w:val="28"/>
        </w:rPr>
        <w:t xml:space="preserve">–  внесение предложений и дополнений по вопросам, рассматриваемым на заседаниях </w:t>
      </w:r>
      <w:r w:rsidRPr="006F0606">
        <w:rPr>
          <w:color w:val="000000"/>
          <w:sz w:val="28"/>
          <w:szCs w:val="28"/>
        </w:rPr>
        <w:t>Совета педагогов и Родительского комитета ДОУ.</w:t>
      </w:r>
    </w:p>
    <w:p w:rsidR="006F0606" w:rsidRPr="006F0606" w:rsidRDefault="006F0606" w:rsidP="006F0606">
      <w:pPr>
        <w:pStyle w:val="a4"/>
        <w:contextualSpacing/>
        <w:jc w:val="both"/>
        <w:rPr>
          <w:color w:val="000000"/>
          <w:sz w:val="28"/>
          <w:szCs w:val="28"/>
        </w:rPr>
      </w:pPr>
      <w:r w:rsidRPr="006F0606">
        <w:rPr>
          <w:rStyle w:val="a3"/>
          <w:color w:val="000000"/>
          <w:sz w:val="28"/>
          <w:szCs w:val="28"/>
        </w:rPr>
        <w:t xml:space="preserve">7. Ответственность 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7.1.  Общее собрание трудового коллектива несёт ответственность: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за выполнение, выполнение  не в полном объёме или невыполнение закреплённых за ним задач и функций;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соответствие принимаемых решений законодательству РФ, нормативно-правовым актам.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 </w:t>
      </w:r>
    </w:p>
    <w:p w:rsidR="006F0606" w:rsidRPr="006F0606" w:rsidRDefault="006F0606" w:rsidP="006F0606">
      <w:pPr>
        <w:pStyle w:val="a4"/>
        <w:contextualSpacing/>
        <w:jc w:val="both"/>
        <w:rPr>
          <w:color w:val="000000"/>
          <w:sz w:val="28"/>
          <w:szCs w:val="28"/>
        </w:rPr>
      </w:pPr>
      <w:r w:rsidRPr="006F0606">
        <w:rPr>
          <w:rStyle w:val="a3"/>
          <w:color w:val="000000"/>
          <w:sz w:val="28"/>
          <w:szCs w:val="28"/>
        </w:rPr>
        <w:lastRenderedPageBreak/>
        <w:t xml:space="preserve">8. Делопроизводство 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8.1. Заседания Общего собрания оформляются протоколом.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8.2. В книге протоколов фиксируются: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дата проведения;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количественное присутствие (отсутствие) членов трудового коллектива;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приглашённые (ФИО, должность);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повестка дня;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ход обсуждения вопросов;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предложения, рекомендации и замечания членов трудового коллектива и приглашённых лиц;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–  решение.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8.3. Протоколы подписываются председателем и секретарём Общего собрания.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>8.4. Книга протоколов Общего  собрания нумеруется  постранично, прошнуровывается, скрепляется подписью заведующего и печатью ДОУ</w:t>
      </w:r>
    </w:p>
    <w:p w:rsidR="006F0606" w:rsidRPr="006F0606" w:rsidRDefault="006F0606" w:rsidP="006F0606">
      <w:pPr>
        <w:pStyle w:val="a4"/>
        <w:contextualSpacing/>
        <w:jc w:val="both"/>
        <w:rPr>
          <w:sz w:val="28"/>
          <w:szCs w:val="28"/>
        </w:rPr>
      </w:pPr>
      <w:r w:rsidRPr="006F0606">
        <w:rPr>
          <w:sz w:val="28"/>
          <w:szCs w:val="28"/>
        </w:rPr>
        <w:t xml:space="preserve">8.5.  Книга протоколов Общего собрания хранится в делах ДОУ (50 лет) и передаётся по акту (при смене руководителя, передаче в архив) </w:t>
      </w:r>
    </w:p>
    <w:p w:rsidR="006F0606" w:rsidRPr="006F0606" w:rsidRDefault="006F0606" w:rsidP="006F06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17724" w:rsidRPr="006F0606" w:rsidRDefault="00217724">
      <w:pPr>
        <w:rPr>
          <w:rFonts w:ascii="Times New Roman" w:hAnsi="Times New Roman" w:cs="Times New Roman"/>
          <w:sz w:val="28"/>
          <w:szCs w:val="28"/>
        </w:rPr>
      </w:pPr>
    </w:p>
    <w:sectPr w:rsidR="00217724" w:rsidRPr="006F0606" w:rsidSect="00B9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E2" w:rsidRDefault="00807FE2" w:rsidP="00B92367">
      <w:pPr>
        <w:spacing w:after="0" w:line="240" w:lineRule="auto"/>
      </w:pPr>
      <w:r>
        <w:separator/>
      </w:r>
    </w:p>
  </w:endnote>
  <w:endnote w:type="continuationSeparator" w:id="0">
    <w:p w:rsidR="00807FE2" w:rsidRDefault="00807FE2" w:rsidP="00B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67" w:rsidRDefault="00B923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34205"/>
      <w:docPartObj>
        <w:docPartGallery w:val="Page Numbers (Bottom of Page)"/>
        <w:docPartUnique/>
      </w:docPartObj>
    </w:sdtPr>
    <w:sdtContent>
      <w:p w:rsidR="00B92367" w:rsidRDefault="0035583C">
        <w:pPr>
          <w:pStyle w:val="a8"/>
          <w:jc w:val="center"/>
        </w:pPr>
        <w:fldSimple w:instr=" PAGE   \* MERGEFORMAT ">
          <w:r w:rsidR="007533C0">
            <w:rPr>
              <w:noProof/>
            </w:rPr>
            <w:t>1</w:t>
          </w:r>
        </w:fldSimple>
      </w:p>
    </w:sdtContent>
  </w:sdt>
  <w:p w:rsidR="00B92367" w:rsidRDefault="00B923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67" w:rsidRDefault="00B923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E2" w:rsidRDefault="00807FE2" w:rsidP="00B92367">
      <w:pPr>
        <w:spacing w:after="0" w:line="240" w:lineRule="auto"/>
      </w:pPr>
      <w:r>
        <w:separator/>
      </w:r>
    </w:p>
  </w:footnote>
  <w:footnote w:type="continuationSeparator" w:id="0">
    <w:p w:rsidR="00807FE2" w:rsidRDefault="00807FE2" w:rsidP="00B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67" w:rsidRDefault="00B923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67" w:rsidRDefault="00B9236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67" w:rsidRDefault="00B923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02EA"/>
    <w:multiLevelType w:val="multilevel"/>
    <w:tmpl w:val="3E8260E2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0606"/>
    <w:rsid w:val="00217724"/>
    <w:rsid w:val="0035583C"/>
    <w:rsid w:val="00422450"/>
    <w:rsid w:val="004B424B"/>
    <w:rsid w:val="006F0606"/>
    <w:rsid w:val="007533C0"/>
    <w:rsid w:val="00770ECE"/>
    <w:rsid w:val="007826FF"/>
    <w:rsid w:val="007E5B10"/>
    <w:rsid w:val="00807FE2"/>
    <w:rsid w:val="00B67F44"/>
    <w:rsid w:val="00B9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0606"/>
    <w:rPr>
      <w:b/>
      <w:bCs/>
    </w:rPr>
  </w:style>
  <w:style w:type="paragraph" w:styleId="a4">
    <w:name w:val="Normal (Web)"/>
    <w:basedOn w:val="a"/>
    <w:rsid w:val="006F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4"/>
    <w:rsid w:val="006F0606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">
    <w:name w:val="Основной текст1"/>
    <w:basedOn w:val="a5"/>
    <w:rsid w:val="006F0606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4">
    <w:name w:val="Основной текст4"/>
    <w:basedOn w:val="a"/>
    <w:link w:val="a5"/>
    <w:rsid w:val="006F0606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</w:rPr>
  </w:style>
  <w:style w:type="paragraph" w:styleId="a6">
    <w:name w:val="header"/>
    <w:basedOn w:val="a"/>
    <w:link w:val="a7"/>
    <w:uiPriority w:val="99"/>
    <w:semiHidden/>
    <w:unhideWhenUsed/>
    <w:rsid w:val="00B9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2367"/>
  </w:style>
  <w:style w:type="paragraph" w:styleId="a8">
    <w:name w:val="footer"/>
    <w:basedOn w:val="a"/>
    <w:link w:val="a9"/>
    <w:uiPriority w:val="99"/>
    <w:unhideWhenUsed/>
    <w:rsid w:val="00B9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2367"/>
  </w:style>
  <w:style w:type="paragraph" w:styleId="aa">
    <w:name w:val="Balloon Text"/>
    <w:basedOn w:val="a"/>
    <w:link w:val="ab"/>
    <w:uiPriority w:val="99"/>
    <w:semiHidden/>
    <w:unhideWhenUsed/>
    <w:rsid w:val="0075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Tech</cp:lastModifiedBy>
  <cp:revision>7</cp:revision>
  <cp:lastPrinted>2015-11-11T10:09:00Z</cp:lastPrinted>
  <dcterms:created xsi:type="dcterms:W3CDTF">2015-04-20T08:53:00Z</dcterms:created>
  <dcterms:modified xsi:type="dcterms:W3CDTF">2015-11-23T08:06:00Z</dcterms:modified>
</cp:coreProperties>
</file>